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5E941" w14:textId="77777777" w:rsidR="004D4047" w:rsidRDefault="005705A6">
      <w:r>
        <w:t>Greetings Timberline Member,</w:t>
      </w:r>
    </w:p>
    <w:p w14:paraId="2975E942" w14:textId="77777777" w:rsidR="004D4047" w:rsidRDefault="005705A6">
      <w:pPr>
        <w:spacing w:line="240" w:lineRule="auto"/>
      </w:pPr>
      <w:r>
        <w:t>The board is contacting you to inform you of a special meeting as required in our Bylaws for approval of a capital project that will exceed $10,000.  Please note we are not requesting any additional contributions from members - we simply need approval to spend our existing funds on the following repairs to the swimming pools.</w:t>
      </w:r>
    </w:p>
    <w:p w14:paraId="2975E943" w14:textId="77777777" w:rsidR="004D4047" w:rsidRDefault="005705A6">
      <w:pPr>
        <w:spacing w:line="240" w:lineRule="auto"/>
        <w:rPr>
          <w:b/>
          <w:bCs/>
        </w:rPr>
      </w:pPr>
      <w:r>
        <w:rPr>
          <w:b/>
          <w:bCs/>
        </w:rPr>
        <w:t xml:space="preserve">The meeting will be on </w:t>
      </w:r>
      <w:r>
        <w:rPr>
          <w:b/>
          <w:bCs/>
          <w:u w:val="single"/>
        </w:rPr>
        <w:t>January 31</w:t>
      </w:r>
      <w:r>
        <w:rPr>
          <w:b/>
          <w:bCs/>
          <w:u w:val="single"/>
          <w:vertAlign w:val="superscript"/>
        </w:rPr>
        <w:t>st</w:t>
      </w:r>
      <w:r>
        <w:rPr>
          <w:b/>
          <w:bCs/>
        </w:rPr>
        <w:t xml:space="preserve">, </w:t>
      </w:r>
      <w:r>
        <w:rPr>
          <w:b/>
          <w:bCs/>
          <w:u w:val="single"/>
        </w:rPr>
        <w:t>at 5:00 pm</w:t>
      </w:r>
      <w:r>
        <w:rPr>
          <w:b/>
          <w:bCs/>
        </w:rPr>
        <w:t xml:space="preserve"> at the club house.</w:t>
      </w:r>
    </w:p>
    <w:p w14:paraId="2975E944" w14:textId="77777777" w:rsidR="004D4047" w:rsidRDefault="005705A6">
      <w:pPr>
        <w:spacing w:line="240" w:lineRule="auto"/>
      </w:pPr>
      <w:r>
        <w:t>The project consists of three items related to the pools.</w:t>
      </w:r>
    </w:p>
    <w:p w14:paraId="2975E945" w14:textId="77777777" w:rsidR="004D4047" w:rsidRDefault="005705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Replastering of both pools.  </w:t>
      </w:r>
    </w:p>
    <w:p w14:paraId="2975E946" w14:textId="77777777" w:rsidR="004D4047" w:rsidRDefault="005705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Replacing the caulking on both pools that is between the pool deck and the coping stones around the pool.  (This issue has been written up </w:t>
      </w:r>
      <w:r>
        <w:t>on the last</w:t>
      </w:r>
      <w:r>
        <w:rPr>
          <w:color w:val="000000"/>
        </w:rPr>
        <w:t xml:space="preserve"> two Health Department Inspections to be repaired.)</w:t>
      </w:r>
    </w:p>
    <w:p w14:paraId="2975E947" w14:textId="77777777" w:rsidR="004D4047" w:rsidRDefault="005705A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color w:val="000000"/>
        </w:rPr>
        <w:t xml:space="preserve">Remove and reattach with mortar the coping stones that have lost their bond to the pool substrate.  (Safety Issue.) </w:t>
      </w:r>
    </w:p>
    <w:p w14:paraId="2975E948" w14:textId="77777777" w:rsidR="004D4047" w:rsidRDefault="005705A6">
      <w:pPr>
        <w:spacing w:line="240" w:lineRule="auto"/>
      </w:pPr>
      <w:r>
        <w:t xml:space="preserve">At the September meeting, $50,000 was approved via a vote of the members present.  At that time a formal quote had not yet been received.  The formal quote is for a total of $57,240.  This is for the replastering only.    The last time the pools were replastered 12 years ago it was done for $50,000.  </w:t>
      </w:r>
    </w:p>
    <w:p w14:paraId="2975E949" w14:textId="77777777" w:rsidR="004D4047" w:rsidRDefault="005705A6">
      <w:pPr>
        <w:spacing w:line="240" w:lineRule="auto"/>
      </w:pPr>
      <w:r>
        <w:t xml:space="preserve">Below is the recap for review of all three items </w:t>
      </w:r>
    </w:p>
    <w:p w14:paraId="2975E94A" w14:textId="77777777" w:rsidR="004D4047" w:rsidRDefault="005705A6">
      <w:pPr>
        <w:spacing w:line="240" w:lineRule="auto"/>
      </w:pPr>
      <w:r>
        <w:rPr>
          <w:noProof/>
        </w:rPr>
        <w:drawing>
          <wp:inline distT="0" distB="0" distL="0" distR="0" wp14:anchorId="2975E94C" wp14:editId="2975E94D">
            <wp:extent cx="3390900" cy="4137660"/>
            <wp:effectExtent l="0" t="0" r="0" b="0"/>
            <wp:docPr id="209733507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4137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75E94B" w14:textId="4DF35136" w:rsidR="004D4047" w:rsidRDefault="005705A6">
      <w:pPr>
        <w:spacing w:line="240" w:lineRule="auto"/>
      </w:pPr>
      <w:r>
        <w:t xml:space="preserve">We are requesting approval of this expenditure, $64,988.35.  Votes may be cast in person or by written proxy at any membership meeting.  A “written proxy” shall be valid if provided on the approved form and delivered to the Secretary by personal delivery, regular mail, or electronic transmittal (email), prior to commencement of a meeting of the Association.  The approved form for a valid written proxy is available on the Association website, or may be obtained from the Secretary. A “written proxy” grants power of attorney for casting the </w:t>
      </w:r>
      <w:r>
        <w:lastRenderedPageBreak/>
        <w:t>absentee’s vote to the person designated on the form, but does not include direction of how such vote shall be cast.</w:t>
      </w:r>
      <w:r w:rsidR="005F59A4">
        <w:t xml:space="preserve">  Email address for </w:t>
      </w:r>
      <w:r>
        <w:t xml:space="preserve">sending any proxy’s </w:t>
      </w:r>
      <w:r w:rsidR="00640260">
        <w:t xml:space="preserve">to the Secretary </w:t>
      </w:r>
      <w:r>
        <w:t>is</w:t>
      </w:r>
      <w:r w:rsidR="005F59A4">
        <w:t xml:space="preserve"> </w:t>
      </w:r>
      <w:r w:rsidR="005F59A4" w:rsidRPr="005F59A4">
        <w:t>timberlinecommunity@gmail.com</w:t>
      </w:r>
      <w:r>
        <w:t>.</w:t>
      </w:r>
    </w:p>
    <w:sectPr w:rsidR="004D4047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C1CB82E-05A0-4AAE-A8F8-9737EDFB8B2D}"/>
    <w:embedBold r:id="rId2" w:fontKey="{D0647C68-4215-4F38-A411-D4667950B773}"/>
    <w:embedItalic r:id="rId3" w:fontKey="{E77FC3B1-F585-4CC7-A97E-3CF0D2613EE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888D1A92-6C60-4529-92F2-D91533EA769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13CC0"/>
    <w:multiLevelType w:val="multilevel"/>
    <w:tmpl w:val="04CECD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1599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047"/>
    <w:rsid w:val="004D4047"/>
    <w:rsid w:val="00527D0F"/>
    <w:rsid w:val="005705A6"/>
    <w:rsid w:val="005F59A4"/>
    <w:rsid w:val="00640260"/>
    <w:rsid w:val="00C9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5E941"/>
  <w15:docId w15:val="{2FB731CF-C68D-42B5-BABB-2D83D6613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5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5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</w:pPr>
    <w:rPr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E5F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5F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5F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5F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5F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5F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5F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5F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FAF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DE5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DE5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5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5F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5F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5F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5F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5F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5FAF"/>
    <w:rPr>
      <w:b/>
      <w:bCs/>
      <w:smallCaps/>
      <w:color w:val="2F5496" w:themeColor="accent1" w:themeShade="BF"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6i2Pi2PsB5fuIIKY66cEdoSO4Q==">CgMxLjA4AHIhMVhxN3lVMDYxdzIyeEo2WlhkWldHeTRYNmhtWHU1bDNW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Pratt</dc:creator>
  <cp:lastModifiedBy>Don Pratt</cp:lastModifiedBy>
  <cp:revision>4</cp:revision>
  <dcterms:created xsi:type="dcterms:W3CDTF">2026-01-06T20:58:00Z</dcterms:created>
  <dcterms:modified xsi:type="dcterms:W3CDTF">2026-01-07T19:21:00Z</dcterms:modified>
</cp:coreProperties>
</file>